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D0CD" w14:textId="6A87A141" w:rsidR="00E25761" w:rsidRPr="00B20347" w:rsidRDefault="00E25761" w:rsidP="009F428D">
      <w:pPr>
        <w:pStyle w:val="Title"/>
        <w:spacing w:before="0" w:line="10" w:lineRule="atLeast"/>
        <w:ind w:right="3391"/>
        <w:contextualSpacing/>
        <w:rPr>
          <w:rFonts w:asciiTheme="minorHAnsi" w:hAnsiTheme="minorHAnsi" w:cstheme="minorHAnsi"/>
          <w:bCs w:val="0"/>
          <w:sz w:val="28"/>
          <w:szCs w:val="22"/>
          <w:u w:val="single"/>
        </w:rPr>
      </w:pPr>
      <w:r w:rsidRPr="00B20347">
        <w:rPr>
          <w:rFonts w:asciiTheme="minorHAnsi" w:hAnsiTheme="minorHAnsi" w:cstheme="minorHAnsi"/>
          <w:bCs w:val="0"/>
          <w:sz w:val="28"/>
          <w:szCs w:val="22"/>
          <w:u w:val="single"/>
        </w:rPr>
        <w:t>CORRIGENDUM-I</w:t>
      </w:r>
      <w:r w:rsidR="00C40907">
        <w:rPr>
          <w:rFonts w:asciiTheme="minorHAnsi" w:hAnsiTheme="minorHAnsi" w:cstheme="minorHAnsi"/>
          <w:bCs w:val="0"/>
          <w:sz w:val="28"/>
          <w:szCs w:val="22"/>
          <w:u w:val="single"/>
        </w:rPr>
        <w:t>I</w:t>
      </w:r>
    </w:p>
    <w:p w14:paraId="60F41724" w14:textId="357614E7" w:rsidR="00241184" w:rsidRPr="00B20347" w:rsidRDefault="00E25761" w:rsidP="009F428D">
      <w:pPr>
        <w:spacing w:before="244" w:line="10" w:lineRule="atLeast"/>
        <w:contextualSpacing/>
        <w:rPr>
          <w:rFonts w:cstheme="minorHAnsi"/>
          <w:sz w:val="20"/>
        </w:rPr>
      </w:pPr>
      <w:r w:rsidRPr="00B20347">
        <w:rPr>
          <w:rFonts w:cstheme="minorHAnsi"/>
          <w:b/>
          <w:sz w:val="20"/>
        </w:rPr>
        <w:t xml:space="preserve"> </w:t>
      </w:r>
      <w:r w:rsidRPr="00B20347">
        <w:rPr>
          <w:rFonts w:cstheme="minorHAnsi"/>
          <w:sz w:val="20"/>
        </w:rPr>
        <w:t>Ref: Tender Enquiry No.: TPWODL/SK/O/SU/0</w:t>
      </w:r>
      <w:r w:rsidR="00B20347" w:rsidRPr="00B20347">
        <w:rPr>
          <w:rFonts w:cstheme="minorHAnsi"/>
          <w:sz w:val="20"/>
        </w:rPr>
        <w:t>33</w:t>
      </w:r>
      <w:r w:rsidRPr="00B20347">
        <w:rPr>
          <w:rFonts w:cstheme="minorHAnsi"/>
          <w:sz w:val="20"/>
        </w:rPr>
        <w:t xml:space="preserve">                              </w:t>
      </w:r>
      <w:r w:rsidR="00B20347" w:rsidRPr="00B20347">
        <w:rPr>
          <w:rFonts w:cstheme="minorHAnsi"/>
          <w:sz w:val="20"/>
        </w:rPr>
        <w:t xml:space="preserve">           </w:t>
      </w:r>
      <w:r w:rsidRPr="00B20347">
        <w:rPr>
          <w:rFonts w:cstheme="minorHAnsi"/>
          <w:sz w:val="20"/>
        </w:rPr>
        <w:t xml:space="preserve"> </w:t>
      </w:r>
      <w:r w:rsidR="00B20347">
        <w:rPr>
          <w:rFonts w:cstheme="minorHAnsi"/>
          <w:sz w:val="20"/>
        </w:rPr>
        <w:t xml:space="preserve">                       </w:t>
      </w:r>
      <w:r w:rsidRPr="00B20347">
        <w:rPr>
          <w:rFonts w:cstheme="minorHAnsi"/>
          <w:sz w:val="20"/>
        </w:rPr>
        <w:t xml:space="preserve">Dated: </w:t>
      </w:r>
      <w:r w:rsidR="00C40907">
        <w:rPr>
          <w:rFonts w:cstheme="minorHAnsi"/>
          <w:sz w:val="20"/>
        </w:rPr>
        <w:t>01</w:t>
      </w:r>
      <w:r w:rsidRPr="00B20347">
        <w:rPr>
          <w:rFonts w:cstheme="minorHAnsi"/>
          <w:sz w:val="20"/>
        </w:rPr>
        <w:t>-0</w:t>
      </w:r>
      <w:r w:rsidR="00C40907">
        <w:rPr>
          <w:rFonts w:cstheme="minorHAnsi"/>
          <w:sz w:val="20"/>
        </w:rPr>
        <w:t>6</w:t>
      </w:r>
      <w:bookmarkStart w:id="0" w:name="_GoBack"/>
      <w:bookmarkEnd w:id="0"/>
      <w:r w:rsidRPr="00B20347">
        <w:rPr>
          <w:rFonts w:cstheme="minorHAnsi"/>
          <w:sz w:val="20"/>
        </w:rPr>
        <w:t>-2022.</w:t>
      </w:r>
    </w:p>
    <w:p w14:paraId="347F6A43" w14:textId="77777777" w:rsidR="00B20347" w:rsidRPr="00B20347" w:rsidRDefault="00B20347" w:rsidP="00B203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4"/>
          <w:u w:val="single"/>
        </w:rPr>
      </w:pPr>
    </w:p>
    <w:p w14:paraId="4482EFD4" w14:textId="75F8078A" w:rsidR="00B20347" w:rsidRPr="00B20347" w:rsidRDefault="00B20347" w:rsidP="00B203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4"/>
          <w:u w:val="single"/>
        </w:rPr>
      </w:pPr>
      <w:r w:rsidRPr="00B20347">
        <w:rPr>
          <w:rFonts w:cstheme="minorHAnsi"/>
          <w:b/>
          <w:szCs w:val="24"/>
          <w:u w:val="single"/>
        </w:rPr>
        <w:t xml:space="preserve">Electrification of UEHHs by providing Service Connection under PMAY-G and BGJY schemes. </w:t>
      </w:r>
    </w:p>
    <w:p w14:paraId="33FC6D40" w14:textId="77777777" w:rsidR="00B20347" w:rsidRPr="00B20347" w:rsidRDefault="00B20347" w:rsidP="009F428D">
      <w:pPr>
        <w:spacing w:before="244" w:line="240" w:lineRule="auto"/>
        <w:contextualSpacing/>
        <w:rPr>
          <w:rFonts w:cstheme="minorHAnsi"/>
        </w:rPr>
      </w:pPr>
    </w:p>
    <w:p w14:paraId="1858C25B" w14:textId="171C4E81" w:rsidR="00E25761" w:rsidRPr="00B20347" w:rsidRDefault="00E25761" w:rsidP="009F428D">
      <w:pPr>
        <w:spacing w:before="244" w:line="240" w:lineRule="auto"/>
        <w:contextualSpacing/>
        <w:rPr>
          <w:rFonts w:cstheme="minorHAnsi"/>
          <w:sz w:val="20"/>
        </w:rPr>
      </w:pPr>
      <w:r w:rsidRPr="00B20347">
        <w:rPr>
          <w:rFonts w:cstheme="minorHAnsi"/>
          <w:sz w:val="20"/>
        </w:rPr>
        <w:t xml:space="preserve">Subject: Extension of due date for the payment of Tender Fee towards purchase of Tender Documents and Revised Calendar of events. </w:t>
      </w:r>
    </w:p>
    <w:p w14:paraId="43323D79" w14:textId="75CB3917" w:rsidR="00E25761" w:rsidRPr="00B20347" w:rsidRDefault="00E25761" w:rsidP="009F428D">
      <w:pPr>
        <w:pStyle w:val="BodyText"/>
        <w:spacing w:line="20" w:lineRule="atLeast"/>
        <w:ind w:right="730"/>
        <w:contextualSpacing/>
        <w:jc w:val="both"/>
        <w:rPr>
          <w:rFonts w:asciiTheme="minorHAnsi" w:hAnsiTheme="minorHAnsi" w:cstheme="minorHAnsi"/>
          <w:sz w:val="18"/>
          <w:szCs w:val="22"/>
        </w:rPr>
      </w:pPr>
      <w:r w:rsidRPr="00B20347">
        <w:rPr>
          <w:rFonts w:asciiTheme="minorHAnsi" w:hAnsiTheme="minorHAnsi" w:cstheme="minorHAnsi"/>
          <w:sz w:val="20"/>
          <w:szCs w:val="22"/>
        </w:rPr>
        <w:t>All interested and prospective bidders may kindly note the following modifications, to the calendar of events of the Open Tender No. TPWODL/SK/O/SU/0</w:t>
      </w:r>
      <w:r w:rsidR="00B20347" w:rsidRPr="00B20347">
        <w:rPr>
          <w:rFonts w:asciiTheme="minorHAnsi" w:hAnsiTheme="minorHAnsi" w:cstheme="minorHAnsi"/>
          <w:sz w:val="20"/>
          <w:szCs w:val="22"/>
        </w:rPr>
        <w:t>33</w:t>
      </w:r>
      <w:r w:rsidRPr="00B20347">
        <w:rPr>
          <w:rFonts w:asciiTheme="minorHAnsi" w:hAnsiTheme="minorHAnsi" w:cstheme="minorHAnsi"/>
          <w:sz w:val="20"/>
          <w:szCs w:val="22"/>
        </w:rPr>
        <w:t>.</w:t>
      </w:r>
    </w:p>
    <w:p w14:paraId="6815DB37" w14:textId="0EF3BE2D" w:rsidR="00E25761" w:rsidRPr="00B20347" w:rsidRDefault="00E25761" w:rsidP="009F428D">
      <w:pPr>
        <w:spacing w:line="20" w:lineRule="atLeast"/>
        <w:ind w:right="-101"/>
        <w:contextualSpacing/>
        <w:jc w:val="both"/>
        <w:rPr>
          <w:rFonts w:cstheme="minorHAnsi"/>
        </w:rPr>
      </w:pPr>
      <w:r w:rsidRPr="00B20347">
        <w:rPr>
          <w:rFonts w:cstheme="minorHAnsi"/>
          <w:sz w:val="20"/>
        </w:rPr>
        <w:t xml:space="preserve">Clause 1.3, of the tender: Revised Calendar of Events, as per the details mentioned below: </w:t>
      </w:r>
    </w:p>
    <w:tbl>
      <w:tblPr>
        <w:tblW w:w="10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4602"/>
        <w:gridCol w:w="2471"/>
        <w:gridCol w:w="2471"/>
      </w:tblGrid>
      <w:tr w:rsidR="00E25761" w:rsidRPr="00B20347" w14:paraId="2727B5D9" w14:textId="77777777" w:rsidTr="00C17945">
        <w:trPr>
          <w:trHeight w:val="304"/>
          <w:jc w:val="center"/>
        </w:trPr>
        <w:tc>
          <w:tcPr>
            <w:tcW w:w="1080" w:type="dxa"/>
          </w:tcPr>
          <w:p w14:paraId="2987B701" w14:textId="77777777" w:rsidR="00E25761" w:rsidRPr="00B20347" w:rsidRDefault="00E25761" w:rsidP="00C17945">
            <w:pPr>
              <w:pStyle w:val="TableParagraph"/>
              <w:spacing w:line="347" w:lineRule="exact"/>
              <w:ind w:left="123" w:right="116"/>
              <w:jc w:val="center"/>
              <w:rPr>
                <w:rFonts w:asciiTheme="minorHAnsi" w:hAnsiTheme="minorHAnsi" w:cstheme="minorHAnsi"/>
                <w:b/>
              </w:rPr>
            </w:pPr>
            <w:r w:rsidRPr="00B20347">
              <w:rPr>
                <w:rFonts w:asciiTheme="minorHAnsi" w:hAnsiTheme="minorHAnsi" w:cstheme="minorHAnsi"/>
                <w:b/>
              </w:rPr>
              <w:t>Sl. No.</w:t>
            </w:r>
          </w:p>
        </w:tc>
        <w:tc>
          <w:tcPr>
            <w:tcW w:w="4602" w:type="dxa"/>
          </w:tcPr>
          <w:p w14:paraId="56847C07" w14:textId="1BE0F1FA" w:rsidR="00E25761" w:rsidRPr="00B20347" w:rsidRDefault="00E25761" w:rsidP="00C17945">
            <w:pPr>
              <w:pStyle w:val="TableParagraph"/>
              <w:spacing w:line="347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20347">
              <w:rPr>
                <w:rFonts w:asciiTheme="minorHAnsi" w:hAnsiTheme="minorHAnsi" w:cstheme="minorHAnsi"/>
                <w:b/>
              </w:rPr>
              <w:t>Calendar of Events</w:t>
            </w:r>
          </w:p>
        </w:tc>
        <w:tc>
          <w:tcPr>
            <w:tcW w:w="2471" w:type="dxa"/>
          </w:tcPr>
          <w:p w14:paraId="3396EA24" w14:textId="77777777" w:rsidR="00E25761" w:rsidRPr="00B20347" w:rsidRDefault="00E25761" w:rsidP="00C17945">
            <w:pPr>
              <w:pStyle w:val="TableParagraph"/>
              <w:spacing w:line="347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20347">
              <w:rPr>
                <w:rFonts w:asciiTheme="minorHAnsi" w:hAnsiTheme="minorHAnsi" w:cstheme="minorHAnsi"/>
                <w:b/>
              </w:rPr>
              <w:t>Existing Schedule</w:t>
            </w:r>
          </w:p>
        </w:tc>
        <w:tc>
          <w:tcPr>
            <w:tcW w:w="2471" w:type="dxa"/>
          </w:tcPr>
          <w:p w14:paraId="3FA13980" w14:textId="77777777" w:rsidR="00E25761" w:rsidRPr="00B20347" w:rsidRDefault="00E25761" w:rsidP="00C17945">
            <w:pPr>
              <w:pStyle w:val="TableParagraph"/>
              <w:spacing w:line="347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20347">
              <w:rPr>
                <w:rFonts w:asciiTheme="minorHAnsi" w:hAnsiTheme="minorHAnsi" w:cstheme="minorHAnsi"/>
                <w:b/>
              </w:rPr>
              <w:t>Revised Schedule</w:t>
            </w:r>
          </w:p>
        </w:tc>
      </w:tr>
      <w:tr w:rsidR="00C40907" w:rsidRPr="00B20347" w14:paraId="0A4A4BFF" w14:textId="77777777" w:rsidTr="00C17945">
        <w:trPr>
          <w:trHeight w:val="677"/>
          <w:jc w:val="center"/>
        </w:trPr>
        <w:tc>
          <w:tcPr>
            <w:tcW w:w="1080" w:type="dxa"/>
            <w:vAlign w:val="center"/>
          </w:tcPr>
          <w:p w14:paraId="39781136" w14:textId="77777777" w:rsidR="00C40907" w:rsidRPr="00B20347" w:rsidRDefault="00C40907" w:rsidP="00C40907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B20347">
              <w:rPr>
                <w:rFonts w:asciiTheme="minorHAnsi" w:hAnsiTheme="minorHAnsi" w:cstheme="minorHAnsi"/>
                <w:sz w:val="20"/>
              </w:rPr>
              <w:t>a.</w:t>
            </w:r>
          </w:p>
        </w:tc>
        <w:tc>
          <w:tcPr>
            <w:tcW w:w="4602" w:type="dxa"/>
            <w:vAlign w:val="center"/>
          </w:tcPr>
          <w:p w14:paraId="4E39141E" w14:textId="77777777" w:rsidR="00C40907" w:rsidRPr="00B20347" w:rsidRDefault="00C40907" w:rsidP="00C40907">
            <w:pPr>
              <w:adjustRightInd w:val="0"/>
              <w:rPr>
                <w:rFonts w:cstheme="minorHAnsi"/>
                <w:sz w:val="28"/>
              </w:rPr>
            </w:pPr>
            <w:r w:rsidRPr="00B20347">
              <w:rPr>
                <w:rFonts w:cstheme="minorHAnsi"/>
                <w:sz w:val="20"/>
              </w:rPr>
              <w:t>Date of sale/ availability of tender documents from TPWODL Website</w:t>
            </w:r>
          </w:p>
        </w:tc>
        <w:tc>
          <w:tcPr>
            <w:tcW w:w="2471" w:type="dxa"/>
            <w:vAlign w:val="center"/>
          </w:tcPr>
          <w:p w14:paraId="73E582EE" w14:textId="77777777" w:rsidR="00C40907" w:rsidRPr="00B20347" w:rsidRDefault="00C40907" w:rsidP="00C40907">
            <w:pPr>
              <w:pStyle w:val="TableParagraph"/>
              <w:spacing w:line="366" w:lineRule="exact"/>
              <w:jc w:val="center"/>
              <w:rPr>
                <w:rFonts w:asciiTheme="minorHAnsi" w:eastAsiaTheme="minorHAnsi" w:hAnsiTheme="minorHAnsi" w:cstheme="minorHAnsi"/>
                <w:sz w:val="20"/>
                <w:lang w:val="en-IN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 xml:space="preserve">10.05.2022 </w:t>
            </w:r>
          </w:p>
          <w:p w14:paraId="7C7FC2D2" w14:textId="46DCE437" w:rsidR="00C40907" w:rsidRPr="00B20347" w:rsidRDefault="00C40907" w:rsidP="00C40907">
            <w:pPr>
              <w:pStyle w:val="TableParagraph"/>
              <w:spacing w:line="366" w:lineRule="exact"/>
              <w:jc w:val="center"/>
              <w:rPr>
                <w:rFonts w:asciiTheme="minorHAnsi" w:hAnsiTheme="minorHAnsi" w:cstheme="minorHAnsi"/>
                <w:sz w:val="28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11:00 Hours</w:t>
            </w:r>
          </w:p>
        </w:tc>
        <w:tc>
          <w:tcPr>
            <w:tcW w:w="2471" w:type="dxa"/>
            <w:vAlign w:val="center"/>
          </w:tcPr>
          <w:p w14:paraId="1A47B440" w14:textId="77777777" w:rsidR="00C40907" w:rsidRPr="00B20347" w:rsidRDefault="00C40907" w:rsidP="00C40907">
            <w:pPr>
              <w:pStyle w:val="TableParagraph"/>
              <w:spacing w:line="366" w:lineRule="exact"/>
              <w:jc w:val="center"/>
              <w:rPr>
                <w:rFonts w:asciiTheme="minorHAnsi" w:eastAsiaTheme="minorHAnsi" w:hAnsiTheme="minorHAnsi" w:cstheme="minorHAnsi"/>
                <w:sz w:val="20"/>
                <w:lang w:val="en-IN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 xml:space="preserve">10.05.2022 </w:t>
            </w:r>
          </w:p>
          <w:p w14:paraId="66A6063D" w14:textId="4BDAB206" w:rsidR="00C40907" w:rsidRPr="00B20347" w:rsidRDefault="00C40907" w:rsidP="00C40907">
            <w:pPr>
              <w:pStyle w:val="TableParagraph"/>
              <w:spacing w:line="366" w:lineRule="exact"/>
              <w:jc w:val="center"/>
              <w:rPr>
                <w:rFonts w:asciiTheme="minorHAnsi" w:hAnsiTheme="minorHAnsi" w:cstheme="minorHAnsi"/>
                <w:sz w:val="28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11:00 Hours</w:t>
            </w:r>
          </w:p>
        </w:tc>
      </w:tr>
      <w:tr w:rsidR="00C40907" w:rsidRPr="00B20347" w14:paraId="4C114784" w14:textId="77777777" w:rsidTr="00C17945">
        <w:trPr>
          <w:trHeight w:val="613"/>
          <w:jc w:val="center"/>
        </w:trPr>
        <w:tc>
          <w:tcPr>
            <w:tcW w:w="1080" w:type="dxa"/>
            <w:vAlign w:val="center"/>
          </w:tcPr>
          <w:p w14:paraId="5F523673" w14:textId="77777777" w:rsidR="00C40907" w:rsidRPr="00B20347" w:rsidRDefault="00C40907" w:rsidP="00C40907">
            <w:pPr>
              <w:pStyle w:val="TableParagraph"/>
              <w:spacing w:before="182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B20347">
              <w:rPr>
                <w:rFonts w:asciiTheme="minorHAnsi" w:hAnsiTheme="minorHAnsi" w:cstheme="minorHAnsi"/>
                <w:sz w:val="20"/>
              </w:rPr>
              <w:t>b.</w:t>
            </w:r>
          </w:p>
        </w:tc>
        <w:tc>
          <w:tcPr>
            <w:tcW w:w="4602" w:type="dxa"/>
            <w:vAlign w:val="center"/>
          </w:tcPr>
          <w:p w14:paraId="6FFFB82F" w14:textId="77777777" w:rsidR="00C40907" w:rsidRPr="00B20347" w:rsidRDefault="00C40907" w:rsidP="00C40907">
            <w:pPr>
              <w:pStyle w:val="TableParagraph"/>
              <w:spacing w:before="1" w:line="347" w:lineRule="exact"/>
              <w:ind w:left="0"/>
              <w:rPr>
                <w:rFonts w:asciiTheme="minorHAnsi" w:hAnsiTheme="minorHAnsi" w:cstheme="minorHAnsi"/>
                <w:sz w:val="28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Last date and time of Payment of Tender Fee</w:t>
            </w:r>
          </w:p>
        </w:tc>
        <w:tc>
          <w:tcPr>
            <w:tcW w:w="2471" w:type="dxa"/>
            <w:vAlign w:val="center"/>
          </w:tcPr>
          <w:p w14:paraId="6547FCE0" w14:textId="77777777" w:rsidR="00C40907" w:rsidRPr="00B20347" w:rsidRDefault="00C40907" w:rsidP="00C40907">
            <w:pPr>
              <w:pStyle w:val="TableParagraph"/>
              <w:spacing w:line="366" w:lineRule="exact"/>
              <w:jc w:val="center"/>
              <w:rPr>
                <w:rFonts w:asciiTheme="minorHAnsi" w:eastAsiaTheme="minorHAnsi" w:hAnsiTheme="minorHAnsi" w:cstheme="minorHAnsi"/>
                <w:sz w:val="20"/>
                <w:lang w:val="en-IN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 xml:space="preserve">24.05.2022 </w:t>
            </w:r>
          </w:p>
          <w:p w14:paraId="6CDD7555" w14:textId="15BD0B99" w:rsidR="00C40907" w:rsidRPr="00B20347" w:rsidRDefault="00C40907" w:rsidP="00C40907">
            <w:pPr>
              <w:pStyle w:val="TableParagraph"/>
              <w:spacing w:line="366" w:lineRule="exact"/>
              <w:jc w:val="center"/>
              <w:rPr>
                <w:rFonts w:asciiTheme="minorHAnsi" w:hAnsiTheme="minorHAnsi" w:cstheme="minorHAnsi"/>
                <w:sz w:val="28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17:00 Hours</w:t>
            </w:r>
          </w:p>
        </w:tc>
        <w:tc>
          <w:tcPr>
            <w:tcW w:w="2471" w:type="dxa"/>
            <w:vAlign w:val="center"/>
          </w:tcPr>
          <w:p w14:paraId="4A67421A" w14:textId="4F73DF86" w:rsidR="00C40907" w:rsidRPr="00B20347" w:rsidRDefault="00C40907" w:rsidP="00C40907">
            <w:pPr>
              <w:pStyle w:val="TableParagraph"/>
              <w:spacing w:line="366" w:lineRule="exact"/>
              <w:jc w:val="center"/>
              <w:rPr>
                <w:rFonts w:asciiTheme="minorHAnsi" w:eastAsiaTheme="minorHAnsi" w:hAnsiTheme="minorHAnsi" w:cstheme="minorHAnsi"/>
                <w:sz w:val="20"/>
                <w:lang w:val="en-IN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 xml:space="preserve">24.05.2022 </w:t>
            </w:r>
          </w:p>
          <w:p w14:paraId="06B4403E" w14:textId="765FBE27" w:rsidR="00C40907" w:rsidRPr="00B20347" w:rsidRDefault="00C40907" w:rsidP="00C40907">
            <w:pPr>
              <w:pStyle w:val="TableParagraph"/>
              <w:spacing w:before="1" w:line="347" w:lineRule="exact"/>
              <w:jc w:val="center"/>
              <w:rPr>
                <w:rFonts w:asciiTheme="minorHAnsi" w:hAnsiTheme="minorHAnsi" w:cstheme="minorHAnsi"/>
                <w:sz w:val="28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17:00 Hours</w:t>
            </w:r>
          </w:p>
        </w:tc>
      </w:tr>
      <w:tr w:rsidR="00C40907" w:rsidRPr="00B20347" w14:paraId="26430CA5" w14:textId="77777777" w:rsidTr="00C17945">
        <w:trPr>
          <w:trHeight w:val="613"/>
          <w:jc w:val="center"/>
        </w:trPr>
        <w:tc>
          <w:tcPr>
            <w:tcW w:w="1080" w:type="dxa"/>
            <w:vAlign w:val="center"/>
          </w:tcPr>
          <w:p w14:paraId="4DF1673F" w14:textId="77777777" w:rsidR="00C40907" w:rsidRPr="00B20347" w:rsidRDefault="00C40907" w:rsidP="00C40907">
            <w:pPr>
              <w:pStyle w:val="TableParagraph"/>
              <w:spacing w:before="182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B20347">
              <w:rPr>
                <w:rFonts w:asciiTheme="minorHAnsi" w:hAnsiTheme="minorHAnsi" w:cstheme="minorHAnsi"/>
                <w:sz w:val="20"/>
              </w:rPr>
              <w:t>c.</w:t>
            </w:r>
          </w:p>
        </w:tc>
        <w:tc>
          <w:tcPr>
            <w:tcW w:w="4602" w:type="dxa"/>
            <w:vAlign w:val="center"/>
          </w:tcPr>
          <w:p w14:paraId="4112C2FD" w14:textId="77777777" w:rsidR="00C40907" w:rsidRPr="00B20347" w:rsidRDefault="00C40907" w:rsidP="00C40907">
            <w:pPr>
              <w:adjustRightInd w:val="0"/>
              <w:rPr>
                <w:rFonts w:cstheme="minorHAnsi"/>
                <w:sz w:val="20"/>
              </w:rPr>
            </w:pPr>
            <w:r w:rsidRPr="00B20347">
              <w:rPr>
                <w:rFonts w:cstheme="minorHAnsi"/>
                <w:sz w:val="20"/>
              </w:rPr>
              <w:t>Last Date of receipt of pre-bid queries, if any.</w:t>
            </w:r>
          </w:p>
        </w:tc>
        <w:tc>
          <w:tcPr>
            <w:tcW w:w="2471" w:type="dxa"/>
            <w:vAlign w:val="center"/>
          </w:tcPr>
          <w:p w14:paraId="198FC452" w14:textId="77777777" w:rsidR="00C40907" w:rsidRPr="00B20347" w:rsidRDefault="00C40907" w:rsidP="00C40907">
            <w:pPr>
              <w:pStyle w:val="TableParagraph"/>
              <w:spacing w:line="366" w:lineRule="exact"/>
              <w:jc w:val="center"/>
              <w:rPr>
                <w:rFonts w:asciiTheme="minorHAnsi" w:eastAsiaTheme="minorHAnsi" w:hAnsiTheme="minorHAnsi" w:cstheme="minorHAnsi"/>
                <w:sz w:val="20"/>
                <w:lang w:val="en-IN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 xml:space="preserve">31.05.2022 </w:t>
            </w:r>
          </w:p>
          <w:p w14:paraId="3424C490" w14:textId="3B6B3ED4" w:rsidR="00C40907" w:rsidRPr="00B20347" w:rsidRDefault="00C40907" w:rsidP="00C40907">
            <w:pPr>
              <w:pStyle w:val="TableParagraph"/>
              <w:spacing w:line="366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17:00 Hours</w:t>
            </w:r>
          </w:p>
        </w:tc>
        <w:tc>
          <w:tcPr>
            <w:tcW w:w="2471" w:type="dxa"/>
            <w:vAlign w:val="center"/>
          </w:tcPr>
          <w:p w14:paraId="1D1FCF29" w14:textId="17C51570" w:rsidR="00C40907" w:rsidRPr="00B20347" w:rsidRDefault="00C40907" w:rsidP="00C40907">
            <w:pPr>
              <w:pStyle w:val="TableParagraph"/>
              <w:spacing w:line="366" w:lineRule="exact"/>
              <w:jc w:val="center"/>
              <w:rPr>
                <w:rFonts w:asciiTheme="minorHAnsi" w:eastAsiaTheme="minorHAnsi" w:hAnsiTheme="minorHAnsi" w:cstheme="minorHAnsi"/>
                <w:sz w:val="20"/>
                <w:lang w:val="en-IN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val="en-IN"/>
              </w:rPr>
              <w:t>05</w:t>
            </w: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.0</w:t>
            </w:r>
            <w:r>
              <w:rPr>
                <w:rFonts w:asciiTheme="minorHAnsi" w:eastAsiaTheme="minorHAnsi" w:hAnsiTheme="minorHAnsi" w:cstheme="minorHAnsi"/>
                <w:sz w:val="20"/>
                <w:lang w:val="en-IN"/>
              </w:rPr>
              <w:t>6</w:t>
            </w: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 xml:space="preserve">.2022 </w:t>
            </w:r>
          </w:p>
          <w:p w14:paraId="612D69DC" w14:textId="685B1F13" w:rsidR="00C40907" w:rsidRPr="00B20347" w:rsidRDefault="00C40907" w:rsidP="00C40907">
            <w:pPr>
              <w:pStyle w:val="TableParagraph"/>
              <w:spacing w:before="1" w:line="347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17:00 Hours</w:t>
            </w:r>
          </w:p>
        </w:tc>
      </w:tr>
      <w:tr w:rsidR="00C40907" w:rsidRPr="00B20347" w14:paraId="7E9E5C51" w14:textId="77777777" w:rsidTr="00C17945">
        <w:trPr>
          <w:trHeight w:val="682"/>
          <w:jc w:val="center"/>
        </w:trPr>
        <w:tc>
          <w:tcPr>
            <w:tcW w:w="1080" w:type="dxa"/>
            <w:vAlign w:val="center"/>
          </w:tcPr>
          <w:p w14:paraId="7548CE36" w14:textId="77777777" w:rsidR="00C40907" w:rsidRPr="00B20347" w:rsidRDefault="00C40907" w:rsidP="00C40907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B20347">
              <w:rPr>
                <w:rFonts w:asciiTheme="minorHAnsi" w:hAnsiTheme="minorHAnsi" w:cstheme="minorHAnsi"/>
                <w:sz w:val="20"/>
              </w:rPr>
              <w:t>d.</w:t>
            </w:r>
          </w:p>
        </w:tc>
        <w:tc>
          <w:tcPr>
            <w:tcW w:w="4602" w:type="dxa"/>
            <w:vAlign w:val="center"/>
          </w:tcPr>
          <w:p w14:paraId="051BD745" w14:textId="77777777" w:rsidR="00C40907" w:rsidRPr="00B20347" w:rsidRDefault="00C40907" w:rsidP="00C40907">
            <w:pPr>
              <w:adjustRightInd w:val="0"/>
              <w:rPr>
                <w:rFonts w:cstheme="minorHAnsi"/>
                <w:sz w:val="28"/>
              </w:rPr>
            </w:pPr>
            <w:r w:rsidRPr="00B20347">
              <w:rPr>
                <w:rFonts w:cstheme="minorHAnsi"/>
                <w:sz w:val="20"/>
              </w:rPr>
              <w:t>Last Date of Posting Consolidated replies to all the pre-bid queries as received</w:t>
            </w:r>
          </w:p>
        </w:tc>
        <w:tc>
          <w:tcPr>
            <w:tcW w:w="2471" w:type="dxa"/>
            <w:vAlign w:val="center"/>
          </w:tcPr>
          <w:p w14:paraId="2DE24D7A" w14:textId="77777777" w:rsidR="00C40907" w:rsidRPr="00B20347" w:rsidRDefault="00C40907" w:rsidP="00C40907">
            <w:pPr>
              <w:pStyle w:val="TableParagraph"/>
              <w:spacing w:before="1"/>
              <w:jc w:val="center"/>
              <w:rPr>
                <w:rFonts w:asciiTheme="minorHAnsi" w:eastAsiaTheme="minorHAnsi" w:hAnsiTheme="minorHAnsi" w:cstheme="minorHAnsi"/>
                <w:sz w:val="20"/>
                <w:lang w:val="en-IN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0</w:t>
            </w:r>
            <w:r>
              <w:rPr>
                <w:rFonts w:asciiTheme="minorHAnsi" w:eastAsiaTheme="minorHAnsi" w:hAnsiTheme="minorHAnsi" w:cstheme="minorHAnsi"/>
                <w:sz w:val="20"/>
                <w:lang w:val="en-IN"/>
              </w:rPr>
              <w:t>3</w:t>
            </w: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.05.2022</w:t>
            </w:r>
          </w:p>
          <w:p w14:paraId="583F8F68" w14:textId="5DC306A1" w:rsidR="00C40907" w:rsidRPr="00B20347" w:rsidRDefault="00C40907" w:rsidP="00C4090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8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 xml:space="preserve"> 17:00 Hours</w:t>
            </w:r>
          </w:p>
        </w:tc>
        <w:tc>
          <w:tcPr>
            <w:tcW w:w="2471" w:type="dxa"/>
            <w:vAlign w:val="center"/>
          </w:tcPr>
          <w:p w14:paraId="1DED66B6" w14:textId="4C2049B2" w:rsidR="00C40907" w:rsidRPr="00B20347" w:rsidRDefault="00C40907" w:rsidP="00C40907">
            <w:pPr>
              <w:pStyle w:val="TableParagraph"/>
              <w:spacing w:before="1"/>
              <w:jc w:val="center"/>
              <w:rPr>
                <w:rFonts w:asciiTheme="minorHAnsi" w:eastAsiaTheme="minorHAnsi" w:hAnsiTheme="minorHAnsi" w:cstheme="minorHAnsi"/>
                <w:sz w:val="20"/>
                <w:lang w:val="en-IN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0</w:t>
            </w:r>
            <w:r>
              <w:rPr>
                <w:rFonts w:asciiTheme="minorHAnsi" w:eastAsiaTheme="minorHAnsi" w:hAnsiTheme="minorHAnsi" w:cstheme="minorHAnsi"/>
                <w:sz w:val="20"/>
                <w:lang w:val="en-IN"/>
              </w:rPr>
              <w:t>9</w:t>
            </w: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.0</w:t>
            </w:r>
            <w:r>
              <w:rPr>
                <w:rFonts w:asciiTheme="minorHAnsi" w:eastAsiaTheme="minorHAnsi" w:hAnsiTheme="minorHAnsi" w:cstheme="minorHAnsi"/>
                <w:sz w:val="20"/>
                <w:lang w:val="en-IN"/>
              </w:rPr>
              <w:t>6</w:t>
            </w: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.2022</w:t>
            </w:r>
          </w:p>
          <w:p w14:paraId="178C5B7C" w14:textId="378A11C9" w:rsidR="00C40907" w:rsidRPr="00B20347" w:rsidRDefault="00C40907" w:rsidP="00C4090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8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 xml:space="preserve"> 17:00 Hours</w:t>
            </w:r>
          </w:p>
        </w:tc>
      </w:tr>
      <w:tr w:rsidR="00C40907" w:rsidRPr="00B20347" w14:paraId="27A7764B" w14:textId="77777777" w:rsidTr="00C17945">
        <w:trPr>
          <w:trHeight w:val="613"/>
          <w:jc w:val="center"/>
        </w:trPr>
        <w:tc>
          <w:tcPr>
            <w:tcW w:w="1080" w:type="dxa"/>
            <w:vAlign w:val="center"/>
          </w:tcPr>
          <w:p w14:paraId="1C487914" w14:textId="77777777" w:rsidR="00C40907" w:rsidRPr="00B20347" w:rsidRDefault="00C40907" w:rsidP="00C40907">
            <w:pPr>
              <w:pStyle w:val="TableParagraph"/>
              <w:spacing w:before="182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B20347">
              <w:rPr>
                <w:rFonts w:asciiTheme="minorHAnsi" w:hAnsiTheme="minorHAnsi" w:cstheme="minorHAnsi"/>
                <w:sz w:val="20"/>
              </w:rPr>
              <w:t>e.</w:t>
            </w:r>
          </w:p>
        </w:tc>
        <w:tc>
          <w:tcPr>
            <w:tcW w:w="4602" w:type="dxa"/>
            <w:vAlign w:val="center"/>
          </w:tcPr>
          <w:p w14:paraId="2359AC3D" w14:textId="77777777" w:rsidR="00C40907" w:rsidRPr="00B20347" w:rsidRDefault="00C40907" w:rsidP="00C40907">
            <w:pPr>
              <w:pStyle w:val="TableParagraph"/>
              <w:spacing w:before="1" w:line="347" w:lineRule="exact"/>
              <w:ind w:left="0"/>
              <w:rPr>
                <w:rFonts w:asciiTheme="minorHAnsi" w:hAnsiTheme="minorHAnsi" w:cstheme="minorHAnsi"/>
                <w:sz w:val="28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Last date and time of receipt of Bids</w:t>
            </w:r>
          </w:p>
        </w:tc>
        <w:tc>
          <w:tcPr>
            <w:tcW w:w="2471" w:type="dxa"/>
            <w:vAlign w:val="center"/>
          </w:tcPr>
          <w:p w14:paraId="084BCF07" w14:textId="77777777" w:rsidR="00C40907" w:rsidRPr="00B20347" w:rsidRDefault="00C40907" w:rsidP="00C40907">
            <w:pPr>
              <w:pStyle w:val="TableParagraph"/>
              <w:spacing w:before="1" w:line="347" w:lineRule="exact"/>
              <w:jc w:val="center"/>
              <w:rPr>
                <w:rFonts w:asciiTheme="minorHAnsi" w:eastAsiaTheme="minorHAnsi" w:hAnsiTheme="minorHAnsi" w:cstheme="minorHAnsi"/>
                <w:sz w:val="20"/>
                <w:lang w:val="en-IN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1</w:t>
            </w:r>
            <w:r>
              <w:rPr>
                <w:rFonts w:asciiTheme="minorHAnsi" w:eastAsiaTheme="minorHAnsi" w:hAnsiTheme="minorHAnsi" w:cstheme="minorHAnsi"/>
                <w:sz w:val="20"/>
                <w:lang w:val="en-IN"/>
              </w:rPr>
              <w:t>0</w:t>
            </w: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 xml:space="preserve">.06.2021 </w:t>
            </w:r>
          </w:p>
          <w:p w14:paraId="7D53587D" w14:textId="5F51F3D7" w:rsidR="00C40907" w:rsidRPr="00B20347" w:rsidRDefault="00C40907" w:rsidP="00C40907">
            <w:pPr>
              <w:pStyle w:val="TableParagraph"/>
              <w:spacing w:before="1" w:line="347" w:lineRule="exact"/>
              <w:jc w:val="center"/>
              <w:rPr>
                <w:rFonts w:asciiTheme="minorHAnsi" w:hAnsiTheme="minorHAnsi" w:cstheme="minorHAnsi"/>
                <w:sz w:val="28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1</w:t>
            </w:r>
            <w:r>
              <w:rPr>
                <w:rFonts w:asciiTheme="minorHAnsi" w:eastAsiaTheme="minorHAnsi" w:hAnsiTheme="minorHAnsi" w:cstheme="minorHAnsi"/>
                <w:sz w:val="20"/>
                <w:lang w:val="en-IN"/>
              </w:rPr>
              <w:t>7</w:t>
            </w: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:00 Hours</w:t>
            </w:r>
          </w:p>
        </w:tc>
        <w:tc>
          <w:tcPr>
            <w:tcW w:w="2471" w:type="dxa"/>
            <w:vAlign w:val="center"/>
          </w:tcPr>
          <w:p w14:paraId="109FFC5A" w14:textId="69F15646" w:rsidR="00C40907" w:rsidRPr="00B20347" w:rsidRDefault="00C40907" w:rsidP="00C40907">
            <w:pPr>
              <w:pStyle w:val="TableParagraph"/>
              <w:spacing w:before="1" w:line="347" w:lineRule="exact"/>
              <w:jc w:val="center"/>
              <w:rPr>
                <w:rFonts w:asciiTheme="minorHAnsi" w:eastAsiaTheme="minorHAnsi" w:hAnsiTheme="minorHAnsi" w:cstheme="minorHAnsi"/>
                <w:sz w:val="20"/>
                <w:lang w:val="en-IN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1</w:t>
            </w:r>
            <w:r>
              <w:rPr>
                <w:rFonts w:asciiTheme="minorHAnsi" w:eastAsiaTheme="minorHAnsi" w:hAnsiTheme="minorHAnsi" w:cstheme="minorHAnsi"/>
                <w:sz w:val="20"/>
                <w:lang w:val="en-IN"/>
              </w:rPr>
              <w:t>5</w:t>
            </w: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 xml:space="preserve">.06.2021 </w:t>
            </w:r>
          </w:p>
          <w:p w14:paraId="43762CF4" w14:textId="73740162" w:rsidR="00C40907" w:rsidRPr="00B20347" w:rsidRDefault="00C40907" w:rsidP="00C40907">
            <w:pPr>
              <w:pStyle w:val="TableParagraph"/>
              <w:spacing w:before="1" w:line="347" w:lineRule="exact"/>
              <w:jc w:val="center"/>
              <w:rPr>
                <w:rFonts w:asciiTheme="minorHAnsi" w:hAnsiTheme="minorHAnsi" w:cstheme="minorHAnsi"/>
                <w:sz w:val="28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1</w:t>
            </w:r>
            <w:r>
              <w:rPr>
                <w:rFonts w:asciiTheme="minorHAnsi" w:eastAsiaTheme="minorHAnsi" w:hAnsiTheme="minorHAnsi" w:cstheme="minorHAnsi"/>
                <w:sz w:val="20"/>
                <w:lang w:val="en-IN"/>
              </w:rPr>
              <w:t>7</w:t>
            </w: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:00 Hours</w:t>
            </w:r>
          </w:p>
        </w:tc>
      </w:tr>
      <w:tr w:rsidR="00E25761" w:rsidRPr="00B20347" w14:paraId="079C0598" w14:textId="77777777" w:rsidTr="00C17945">
        <w:trPr>
          <w:trHeight w:val="1030"/>
          <w:jc w:val="center"/>
        </w:trPr>
        <w:tc>
          <w:tcPr>
            <w:tcW w:w="1080" w:type="dxa"/>
            <w:vAlign w:val="center"/>
          </w:tcPr>
          <w:p w14:paraId="5E71DE88" w14:textId="77777777" w:rsidR="00E25761" w:rsidRPr="00B20347" w:rsidRDefault="00E25761" w:rsidP="00C30226">
            <w:pPr>
              <w:pStyle w:val="TableParagraph"/>
              <w:spacing w:before="182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B20347">
              <w:rPr>
                <w:rFonts w:asciiTheme="minorHAnsi" w:hAnsiTheme="minorHAnsi" w:cstheme="minorHAnsi"/>
                <w:sz w:val="20"/>
              </w:rPr>
              <w:t>f.</w:t>
            </w:r>
          </w:p>
        </w:tc>
        <w:tc>
          <w:tcPr>
            <w:tcW w:w="4602" w:type="dxa"/>
            <w:vAlign w:val="center"/>
          </w:tcPr>
          <w:p w14:paraId="5172E597" w14:textId="77777777" w:rsidR="00E25761" w:rsidRPr="00B20347" w:rsidRDefault="00E25761" w:rsidP="00C30226">
            <w:pPr>
              <w:adjustRightInd w:val="0"/>
              <w:rPr>
                <w:rFonts w:cstheme="minorHAnsi"/>
                <w:sz w:val="20"/>
              </w:rPr>
            </w:pPr>
            <w:r w:rsidRPr="00B20347">
              <w:rPr>
                <w:rFonts w:cstheme="minorHAnsi"/>
                <w:sz w:val="20"/>
              </w:rPr>
              <w:t>Date &amp; Time of opening technical bids &amp; EMD</w:t>
            </w:r>
          </w:p>
          <w:p w14:paraId="3FDEB80F" w14:textId="77777777" w:rsidR="00E25761" w:rsidRPr="00B20347" w:rsidRDefault="00E25761" w:rsidP="00C30226">
            <w:pPr>
              <w:pStyle w:val="TableParagraph"/>
              <w:spacing w:before="1" w:line="347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B20347">
              <w:rPr>
                <w:rFonts w:asciiTheme="minorHAnsi" w:eastAsiaTheme="minorHAnsi" w:hAnsiTheme="minorHAnsi" w:cstheme="minorHAnsi"/>
                <w:sz w:val="20"/>
                <w:lang w:val="en-IN"/>
              </w:rPr>
              <w:t>(Envelope-1 &amp; 2)</w:t>
            </w:r>
          </w:p>
        </w:tc>
        <w:tc>
          <w:tcPr>
            <w:tcW w:w="4942" w:type="dxa"/>
            <w:gridSpan w:val="2"/>
            <w:vAlign w:val="center"/>
          </w:tcPr>
          <w:p w14:paraId="5E47E7FF" w14:textId="77777777" w:rsidR="00E25761" w:rsidRPr="00B20347" w:rsidRDefault="00E25761" w:rsidP="00C30226">
            <w:pPr>
              <w:adjustRightInd w:val="0"/>
              <w:rPr>
                <w:rFonts w:cstheme="minorHAnsi"/>
                <w:sz w:val="28"/>
              </w:rPr>
            </w:pPr>
            <w:r w:rsidRPr="00B20347">
              <w:rPr>
                <w:rFonts w:cstheme="minorHAnsi"/>
                <w:sz w:val="20"/>
              </w:rPr>
              <w:t>Participating Bidders will get an e-mail intimation from TPWODL E-Tender system (Ariba), when their Technical Bids are opened. Refer clause 4.2 of the section for details</w:t>
            </w:r>
          </w:p>
        </w:tc>
      </w:tr>
      <w:tr w:rsidR="00E25761" w:rsidRPr="00B20347" w14:paraId="33EC461D" w14:textId="77777777" w:rsidTr="00C17945">
        <w:trPr>
          <w:trHeight w:val="1249"/>
          <w:jc w:val="center"/>
        </w:trPr>
        <w:tc>
          <w:tcPr>
            <w:tcW w:w="1080" w:type="dxa"/>
            <w:vAlign w:val="center"/>
          </w:tcPr>
          <w:p w14:paraId="078F5789" w14:textId="77777777" w:rsidR="00E25761" w:rsidRPr="00B20347" w:rsidRDefault="00E25761" w:rsidP="00C30226">
            <w:pPr>
              <w:pStyle w:val="TableParagraph"/>
              <w:spacing w:before="182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B20347">
              <w:rPr>
                <w:rFonts w:asciiTheme="minorHAnsi" w:hAnsiTheme="minorHAnsi" w:cstheme="minorHAnsi"/>
                <w:sz w:val="20"/>
              </w:rPr>
              <w:t>g.</w:t>
            </w:r>
          </w:p>
        </w:tc>
        <w:tc>
          <w:tcPr>
            <w:tcW w:w="4602" w:type="dxa"/>
            <w:vAlign w:val="center"/>
          </w:tcPr>
          <w:p w14:paraId="211DE8E8" w14:textId="77777777" w:rsidR="00E25761" w:rsidRPr="00B20347" w:rsidRDefault="00E25761" w:rsidP="00C30226">
            <w:pPr>
              <w:adjustRightInd w:val="0"/>
              <w:rPr>
                <w:rFonts w:cstheme="minorHAnsi"/>
                <w:sz w:val="20"/>
              </w:rPr>
            </w:pPr>
            <w:r w:rsidRPr="00B20347">
              <w:rPr>
                <w:rFonts w:cstheme="minorHAnsi"/>
                <w:sz w:val="20"/>
              </w:rPr>
              <w:t>Date &amp; Time of opening of Price of qualified bids.</w:t>
            </w:r>
          </w:p>
        </w:tc>
        <w:tc>
          <w:tcPr>
            <w:tcW w:w="4942" w:type="dxa"/>
            <w:gridSpan w:val="2"/>
            <w:vAlign w:val="center"/>
          </w:tcPr>
          <w:p w14:paraId="137CC05C" w14:textId="77777777" w:rsidR="00E25761" w:rsidRPr="00B20347" w:rsidRDefault="00E25761" w:rsidP="00C30226">
            <w:pPr>
              <w:adjustRightInd w:val="0"/>
              <w:rPr>
                <w:rFonts w:cstheme="minorHAnsi"/>
                <w:sz w:val="20"/>
              </w:rPr>
            </w:pPr>
            <w:r w:rsidRPr="00B20347">
              <w:rPr>
                <w:rFonts w:cstheme="minorHAnsi"/>
                <w:sz w:val="20"/>
              </w:rPr>
              <w:t>Bidders will get mail intimation from TPWODL E-Tender system (Ariba) when their Price Bids are opened. Refer clause 4.5 of the section, of the Event information for the details.</w:t>
            </w:r>
          </w:p>
        </w:tc>
      </w:tr>
    </w:tbl>
    <w:p w14:paraId="2FED1BAA" w14:textId="77777777" w:rsidR="00B20347" w:rsidRDefault="00B20347" w:rsidP="00B20347">
      <w:pPr>
        <w:spacing w:before="120" w:after="120" w:line="240" w:lineRule="auto"/>
        <w:contextualSpacing/>
        <w:rPr>
          <w:rFonts w:cstheme="minorHAnsi"/>
          <w:sz w:val="20"/>
        </w:rPr>
      </w:pPr>
    </w:p>
    <w:p w14:paraId="79A3AE76" w14:textId="77777777" w:rsidR="00B20347" w:rsidRDefault="00B20347" w:rsidP="00B20347">
      <w:pPr>
        <w:spacing w:before="120" w:after="120" w:line="240" w:lineRule="auto"/>
        <w:contextualSpacing/>
        <w:rPr>
          <w:rFonts w:cstheme="minorHAnsi"/>
          <w:sz w:val="20"/>
        </w:rPr>
      </w:pPr>
    </w:p>
    <w:p w14:paraId="6CB50C02" w14:textId="364B164F" w:rsidR="00E25761" w:rsidRPr="00B20347" w:rsidRDefault="00E25761" w:rsidP="00B20347">
      <w:pPr>
        <w:spacing w:before="120" w:after="120" w:line="240" w:lineRule="auto"/>
        <w:contextualSpacing/>
        <w:rPr>
          <w:rFonts w:cstheme="minorHAnsi"/>
          <w:sz w:val="20"/>
        </w:rPr>
      </w:pPr>
      <w:r w:rsidRPr="00B20347">
        <w:rPr>
          <w:rFonts w:cstheme="minorHAnsi"/>
          <w:sz w:val="20"/>
        </w:rPr>
        <w:t xml:space="preserve">All the other terms and conditions of the tender will remain same as per the published </w:t>
      </w:r>
    </w:p>
    <w:p w14:paraId="7F42435E" w14:textId="01C55E5F" w:rsidR="00E25761" w:rsidRPr="00B20347" w:rsidRDefault="00E25761" w:rsidP="00B20347">
      <w:pPr>
        <w:spacing w:before="120" w:after="120" w:line="240" w:lineRule="auto"/>
        <w:contextualSpacing/>
        <w:rPr>
          <w:rFonts w:cstheme="minorHAnsi"/>
        </w:rPr>
      </w:pPr>
      <w:r w:rsidRPr="00B20347">
        <w:rPr>
          <w:rFonts w:cstheme="minorHAnsi"/>
          <w:sz w:val="20"/>
        </w:rPr>
        <w:t>Tender No. TPWODL/SK/O/SU/0</w:t>
      </w:r>
      <w:r w:rsidR="00A65C9F">
        <w:rPr>
          <w:rFonts w:cstheme="minorHAnsi"/>
          <w:sz w:val="20"/>
        </w:rPr>
        <w:t>33</w:t>
      </w:r>
      <w:r w:rsidRPr="00B20347">
        <w:rPr>
          <w:rFonts w:cstheme="minorHAnsi"/>
          <w:sz w:val="20"/>
        </w:rPr>
        <w:t>.</w:t>
      </w:r>
    </w:p>
    <w:p w14:paraId="48A9BB89" w14:textId="25786ED6" w:rsidR="00A92BDD" w:rsidRPr="00B20347" w:rsidRDefault="00E25761" w:rsidP="00E25761">
      <w:pPr>
        <w:pStyle w:val="BodyText"/>
        <w:ind w:left="677" w:right="1354"/>
        <w:rPr>
          <w:rFonts w:asciiTheme="minorHAnsi" w:eastAsiaTheme="minorHAnsi" w:hAnsiTheme="minorHAnsi" w:cstheme="minorHAnsi"/>
          <w:sz w:val="20"/>
          <w:szCs w:val="22"/>
          <w:lang w:val="en-IN"/>
        </w:rPr>
      </w:pPr>
      <w:r w:rsidRPr="00B20347">
        <w:rPr>
          <w:rFonts w:asciiTheme="minorHAnsi" w:eastAsiaTheme="minorHAnsi" w:hAnsiTheme="minorHAnsi" w:cstheme="minorHAnsi"/>
          <w:sz w:val="20"/>
          <w:szCs w:val="22"/>
          <w:lang w:val="en-IN"/>
        </w:rPr>
        <w:t>Approved By</w:t>
      </w:r>
      <w:r w:rsidR="00304F3C" w:rsidRPr="00B20347">
        <w:rPr>
          <w:rFonts w:asciiTheme="minorHAnsi" w:eastAsiaTheme="minorHAnsi" w:hAnsiTheme="minorHAnsi" w:cstheme="minorHAnsi"/>
          <w:sz w:val="20"/>
          <w:szCs w:val="22"/>
          <w:lang w:val="en-IN"/>
        </w:rPr>
        <w:t>:</w:t>
      </w:r>
    </w:p>
    <w:p w14:paraId="20846872" w14:textId="77777777" w:rsidR="00B20347" w:rsidRDefault="00B20347" w:rsidP="009F428D">
      <w:pPr>
        <w:pStyle w:val="BodyText"/>
        <w:ind w:left="677" w:right="1354"/>
        <w:rPr>
          <w:rFonts w:asciiTheme="minorHAnsi" w:eastAsiaTheme="minorHAnsi" w:hAnsiTheme="minorHAnsi" w:cstheme="minorHAnsi"/>
          <w:sz w:val="20"/>
          <w:szCs w:val="22"/>
          <w:lang w:val="en-IN"/>
        </w:rPr>
      </w:pPr>
    </w:p>
    <w:p w14:paraId="66AFAC1F" w14:textId="4C2C69D0" w:rsidR="00B07A81" w:rsidRPr="00B20347" w:rsidRDefault="00C84FFF" w:rsidP="009F428D">
      <w:pPr>
        <w:pStyle w:val="BodyText"/>
        <w:ind w:left="677" w:right="1354"/>
        <w:rPr>
          <w:rFonts w:asciiTheme="minorHAnsi" w:eastAsiaTheme="minorHAnsi" w:hAnsiTheme="minorHAnsi" w:cstheme="minorHAnsi"/>
          <w:sz w:val="20"/>
          <w:szCs w:val="22"/>
          <w:lang w:val="en-IN"/>
        </w:rPr>
      </w:pPr>
      <w:r>
        <w:rPr>
          <w:rFonts w:asciiTheme="minorHAnsi" w:eastAsiaTheme="minorHAnsi" w:hAnsiTheme="minorHAnsi" w:cstheme="minorHAnsi"/>
          <w:sz w:val="20"/>
          <w:szCs w:val="22"/>
          <w:lang w:val="en-IN"/>
        </w:rPr>
        <w:t>HOD</w:t>
      </w:r>
      <w:r w:rsidR="00E25761" w:rsidRPr="00B20347">
        <w:rPr>
          <w:rFonts w:asciiTheme="minorHAnsi" w:eastAsiaTheme="minorHAnsi" w:hAnsiTheme="minorHAnsi" w:cstheme="minorHAnsi"/>
          <w:sz w:val="20"/>
          <w:szCs w:val="22"/>
          <w:lang w:val="en-IN"/>
        </w:rPr>
        <w:t xml:space="preserve"> – Contract and Store</w:t>
      </w:r>
    </w:p>
    <w:sectPr w:rsidR="00B07A81" w:rsidRPr="00B20347" w:rsidSect="00B07A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A877" w14:textId="77777777" w:rsidR="00A46046" w:rsidRDefault="00A46046" w:rsidP="00435CB3">
      <w:pPr>
        <w:spacing w:after="0" w:line="240" w:lineRule="auto"/>
      </w:pPr>
      <w:r>
        <w:separator/>
      </w:r>
    </w:p>
  </w:endnote>
  <w:endnote w:type="continuationSeparator" w:id="0">
    <w:p w14:paraId="39D3744B" w14:textId="77777777" w:rsidR="00A46046" w:rsidRDefault="00A46046" w:rsidP="0043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D5C8" w14:textId="77777777" w:rsidR="00435CB3" w:rsidRDefault="00FF1817">
    <w:pPr>
      <w:pStyle w:val="Footer"/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104F85F1" wp14:editId="55D22A58">
          <wp:simplePos x="0" y="0"/>
          <wp:positionH relativeFrom="column">
            <wp:posOffset>66675</wp:posOffset>
          </wp:positionH>
          <wp:positionV relativeFrom="paragraph">
            <wp:posOffset>-575310</wp:posOffset>
          </wp:positionV>
          <wp:extent cx="5562600" cy="1104900"/>
          <wp:effectExtent l="19050" t="0" r="0" b="0"/>
          <wp:wrapSquare wrapText="bothSides"/>
          <wp:docPr id="1" name="Picture 0" descr="TPWO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WO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05702" w14:textId="77777777" w:rsidR="00A46046" w:rsidRDefault="00A46046" w:rsidP="00435CB3">
      <w:pPr>
        <w:spacing w:after="0" w:line="240" w:lineRule="auto"/>
      </w:pPr>
      <w:r>
        <w:separator/>
      </w:r>
    </w:p>
  </w:footnote>
  <w:footnote w:type="continuationSeparator" w:id="0">
    <w:p w14:paraId="20DED2AD" w14:textId="77777777" w:rsidR="00A46046" w:rsidRDefault="00A46046" w:rsidP="0043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44F7" w14:textId="77777777" w:rsidR="00435CB3" w:rsidRDefault="00435CB3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 wp14:anchorId="71A1847B" wp14:editId="5C64564C">
          <wp:simplePos x="0" y="0"/>
          <wp:positionH relativeFrom="column">
            <wp:posOffset>781050</wp:posOffset>
          </wp:positionH>
          <wp:positionV relativeFrom="margin">
            <wp:posOffset>-1177290</wp:posOffset>
          </wp:positionV>
          <wp:extent cx="4133215" cy="1057275"/>
          <wp:effectExtent l="19050" t="0" r="635" b="0"/>
          <wp:wrapSquare wrapText="bothSides"/>
          <wp:docPr id="2" name="Picture 1" descr="TPWODL LOGO Fi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WODL LOGO Final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21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A46969" w14:textId="77777777" w:rsidR="00435CB3" w:rsidRDefault="00435CB3">
    <w:pPr>
      <w:pStyle w:val="Header"/>
    </w:pPr>
  </w:p>
  <w:p w14:paraId="006CA509" w14:textId="77777777" w:rsidR="00435CB3" w:rsidRDefault="00435CB3">
    <w:pPr>
      <w:pStyle w:val="Header"/>
    </w:pPr>
  </w:p>
  <w:p w14:paraId="6304041D" w14:textId="77777777" w:rsidR="00435CB3" w:rsidRDefault="00435CB3">
    <w:pPr>
      <w:pStyle w:val="Header"/>
    </w:pPr>
  </w:p>
  <w:p w14:paraId="2C1EAF12" w14:textId="77777777" w:rsidR="00435CB3" w:rsidRDefault="00435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4D2E"/>
    <w:multiLevelType w:val="hybridMultilevel"/>
    <w:tmpl w:val="7C646604"/>
    <w:lvl w:ilvl="0" w:tplc="AD0AE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B5BAB"/>
    <w:multiLevelType w:val="hybridMultilevel"/>
    <w:tmpl w:val="FE14FC5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4D"/>
    <w:rsid w:val="000656EA"/>
    <w:rsid w:val="00102C8F"/>
    <w:rsid w:val="00241184"/>
    <w:rsid w:val="002D56BD"/>
    <w:rsid w:val="00304F3C"/>
    <w:rsid w:val="00327BA7"/>
    <w:rsid w:val="00435CB3"/>
    <w:rsid w:val="004E18E5"/>
    <w:rsid w:val="00565166"/>
    <w:rsid w:val="00600645"/>
    <w:rsid w:val="006E7EA3"/>
    <w:rsid w:val="008B66E6"/>
    <w:rsid w:val="00915AA4"/>
    <w:rsid w:val="00933234"/>
    <w:rsid w:val="009F428D"/>
    <w:rsid w:val="00A46046"/>
    <w:rsid w:val="00A65C9F"/>
    <w:rsid w:val="00A92BDD"/>
    <w:rsid w:val="00B07A81"/>
    <w:rsid w:val="00B20347"/>
    <w:rsid w:val="00B747ED"/>
    <w:rsid w:val="00C17945"/>
    <w:rsid w:val="00C22DFC"/>
    <w:rsid w:val="00C40907"/>
    <w:rsid w:val="00C84FFF"/>
    <w:rsid w:val="00CB6548"/>
    <w:rsid w:val="00DF2BBF"/>
    <w:rsid w:val="00E25761"/>
    <w:rsid w:val="00E7514D"/>
    <w:rsid w:val="00EB0325"/>
    <w:rsid w:val="00EC4068"/>
    <w:rsid w:val="00F02B03"/>
    <w:rsid w:val="00F66E2A"/>
    <w:rsid w:val="00F71292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1593C"/>
  <w15:docId w15:val="{256ECFF4-E337-4EA2-9CE5-9482A058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CB3"/>
  </w:style>
  <w:style w:type="paragraph" w:styleId="Footer">
    <w:name w:val="footer"/>
    <w:basedOn w:val="Normal"/>
    <w:link w:val="FooterChar"/>
    <w:uiPriority w:val="99"/>
    <w:unhideWhenUsed/>
    <w:rsid w:val="00435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CB3"/>
  </w:style>
  <w:style w:type="paragraph" w:styleId="ListParagraph">
    <w:name w:val="List Paragraph"/>
    <w:aliases w:val="List Paragraph Char Char,SGLText List Paragraph,List Paragraph1,b1,Number_1,new,List Paragraph11,List Paragraph2,Colorful List - Accent 11,Normal Sentence,lp1,ListPar1,Figure_name,Bullet- First level,list1,List Paragraph21,b1 + Justified"/>
    <w:basedOn w:val="Normal"/>
    <w:link w:val="ListParagraphChar"/>
    <w:uiPriority w:val="1"/>
    <w:qFormat/>
    <w:rsid w:val="008B6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B66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B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B66E6"/>
    <w:pPr>
      <w:tabs>
        <w:tab w:val="left" w:pos="5911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B66E6"/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ListParagraphChar">
    <w:name w:val="List Paragraph Char"/>
    <w:aliases w:val="List Paragraph Char Char Char,SGLText List Paragraph Char,List Paragraph1 Char,b1 Char,Number_1 Char,new Char,List Paragraph11 Char,List Paragraph2 Char,Colorful List - Accent 11 Char,Normal Sentence Char,lp1 Char,ListPar1 Char"/>
    <w:link w:val="ListParagraph"/>
    <w:uiPriority w:val="1"/>
    <w:qFormat/>
    <w:locked/>
    <w:rsid w:val="008B66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8B66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B66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B66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E25761"/>
    <w:pPr>
      <w:widowControl w:val="0"/>
      <w:autoSpaceDE w:val="0"/>
      <w:autoSpaceDN w:val="0"/>
      <w:spacing w:before="27" w:after="0" w:line="240" w:lineRule="auto"/>
      <w:ind w:left="3334" w:right="3392"/>
      <w:jc w:val="center"/>
    </w:pPr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25761"/>
    <w:rPr>
      <w:rFonts w:ascii="Calibri" w:eastAsia="Calibri" w:hAnsi="Calibri" w:cs="Calibri"/>
      <w:b/>
      <w:bCs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E25761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crayon4</dc:creator>
  <cp:lastModifiedBy>Saurabh Kumar</cp:lastModifiedBy>
  <cp:revision>2</cp:revision>
  <dcterms:created xsi:type="dcterms:W3CDTF">2022-06-01T07:41:00Z</dcterms:created>
  <dcterms:modified xsi:type="dcterms:W3CDTF">2022-06-01T07:41:00Z</dcterms:modified>
</cp:coreProperties>
</file>